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F3D5D" w14:textId="77777777" w:rsidR="00785A84" w:rsidRDefault="00785A84" w:rsidP="0042035C">
      <w:pPr>
        <w:jc w:val="center"/>
        <w:rPr>
          <w:b/>
          <w:sz w:val="28"/>
        </w:rPr>
      </w:pPr>
    </w:p>
    <w:p w14:paraId="0AAF3D5E" w14:textId="77777777" w:rsidR="004D3DC5" w:rsidRDefault="004D3DC5" w:rsidP="0042035C">
      <w:pPr>
        <w:jc w:val="center"/>
        <w:rPr>
          <w:b/>
          <w:sz w:val="28"/>
        </w:rPr>
      </w:pPr>
      <w:r w:rsidRPr="0042035C">
        <w:rPr>
          <w:b/>
          <w:sz w:val="28"/>
        </w:rPr>
        <w:t>INFORME DE EVALUACIÓN</w:t>
      </w:r>
      <w:r w:rsidR="0042035C">
        <w:rPr>
          <w:b/>
          <w:sz w:val="28"/>
        </w:rPr>
        <w:t xml:space="preserve"> EDITORIAL</w:t>
      </w:r>
    </w:p>
    <w:p w14:paraId="0AAF3D5F" w14:textId="77777777" w:rsidR="004D3DC5" w:rsidRPr="0042035C" w:rsidRDefault="004D3DC5" w:rsidP="0042035C">
      <w:pPr>
        <w:jc w:val="both"/>
        <w:rPr>
          <w:i/>
        </w:rPr>
      </w:pPr>
      <w:r w:rsidRPr="0042035C">
        <w:rPr>
          <w:i/>
        </w:rPr>
        <w:t>INSTRUCCIONES PARA LA CORRECTA REALIZACIÓN DEL INFORME:</w:t>
      </w:r>
    </w:p>
    <w:p w14:paraId="0AAF3D60" w14:textId="2BEE92DC" w:rsidR="004D3DC5" w:rsidRPr="0042035C" w:rsidRDefault="004D3DC5" w:rsidP="0042035C">
      <w:pPr>
        <w:jc w:val="both"/>
        <w:rPr>
          <w:i/>
        </w:rPr>
      </w:pPr>
      <w:r w:rsidRPr="0042035C">
        <w:rPr>
          <w:i/>
        </w:rPr>
        <w:t>Marque con una cruz los cuadros que estime oportuno en cada uno de los apartados siguientes. Es importante para el proceso de evaluación de las obras que l</w:t>
      </w:r>
      <w:r w:rsidR="00A52DC3">
        <w:rPr>
          <w:i/>
        </w:rPr>
        <w:t xml:space="preserve">as revisiones </w:t>
      </w:r>
      <w:r w:rsidRPr="0042035C">
        <w:rPr>
          <w:i/>
        </w:rPr>
        <w:t>sean profus</w:t>
      </w:r>
      <w:r w:rsidR="00A52DC3">
        <w:rPr>
          <w:i/>
        </w:rPr>
        <w:t>a</w:t>
      </w:r>
      <w:r w:rsidRPr="0042035C">
        <w:rPr>
          <w:i/>
        </w:rPr>
        <w:t>s y exhaustiv</w:t>
      </w:r>
      <w:r w:rsidR="00DA0C7F">
        <w:rPr>
          <w:i/>
        </w:rPr>
        <w:t>a</w:t>
      </w:r>
      <w:r w:rsidRPr="0042035C">
        <w:rPr>
          <w:i/>
        </w:rPr>
        <w:t xml:space="preserve">s en sus argumentaciones a efectos de que el </w:t>
      </w:r>
      <w:r w:rsidR="00860623">
        <w:rPr>
          <w:i/>
        </w:rPr>
        <w:t>órgano de decisión</w:t>
      </w:r>
      <w:r w:rsidRPr="0042035C">
        <w:rPr>
          <w:i/>
        </w:rPr>
        <w:t xml:space="preserve"> disponga de una herramienta realmente útil a la hora de valorar la aceptación o no de la edición.</w:t>
      </w:r>
    </w:p>
    <w:p w14:paraId="0AAF3D61" w14:textId="77777777" w:rsidR="008C7619" w:rsidRDefault="008C7619" w:rsidP="004D3DC5">
      <w:pPr>
        <w:rPr>
          <w:b/>
        </w:rPr>
      </w:pPr>
    </w:p>
    <w:p w14:paraId="0AAF3D62" w14:textId="5BC959CB" w:rsidR="004D3DC5" w:rsidRPr="0042035C" w:rsidRDefault="004D3DC5" w:rsidP="004D3DC5">
      <w:pPr>
        <w:rPr>
          <w:b/>
        </w:rPr>
      </w:pPr>
      <w:r w:rsidRPr="0042035C">
        <w:rPr>
          <w:b/>
        </w:rPr>
        <w:t>1.- Datos de</w:t>
      </w:r>
      <w:r w:rsidR="00C01AB8">
        <w:rPr>
          <w:b/>
        </w:rPr>
        <w:t xml:space="preserve"> la persona evaluadora.</w:t>
      </w:r>
    </w:p>
    <w:p w14:paraId="0AAF3D63" w14:textId="149412E9" w:rsidR="004D3DC5" w:rsidRDefault="004D3DC5" w:rsidP="004D3DC5">
      <w:r>
        <w:t>Nombre y apellidos</w:t>
      </w:r>
    </w:p>
    <w:p w14:paraId="758331BD" w14:textId="635C2CDE" w:rsidR="00C108D6" w:rsidRPr="007430AF" w:rsidRDefault="00BC4D51" w:rsidP="004D3DC5">
      <w:pPr>
        <w:rPr>
          <w:color w:val="000000" w:themeColor="text1"/>
        </w:rPr>
      </w:pPr>
      <w:r w:rsidRPr="007430AF">
        <w:rPr>
          <w:color w:val="000000" w:themeColor="text1"/>
        </w:rPr>
        <w:t>Área de conocimiento:</w:t>
      </w:r>
    </w:p>
    <w:p w14:paraId="0AAF3D64" w14:textId="62322B92" w:rsidR="004D3DC5" w:rsidRDefault="004D3DC5" w:rsidP="004D3DC5">
      <w:r>
        <w:t>Centro de trabajo</w:t>
      </w:r>
      <w:r w:rsidR="00BC4D51">
        <w:t>:</w:t>
      </w:r>
    </w:p>
    <w:p w14:paraId="0AAF3D65" w14:textId="39BE6199" w:rsidR="004D3DC5" w:rsidRDefault="004D3DC5" w:rsidP="004D3DC5">
      <w:r>
        <w:t>Cargo/puesto</w:t>
      </w:r>
      <w:r w:rsidR="00BC4D51">
        <w:t>:</w:t>
      </w:r>
    </w:p>
    <w:p w14:paraId="0AAF3D66" w14:textId="57B2F117" w:rsidR="004D3DC5" w:rsidRDefault="004D3DC5" w:rsidP="004D3DC5">
      <w:r>
        <w:t>Datos de contacto</w:t>
      </w:r>
      <w:r w:rsidR="00BC4D51">
        <w:t>:</w:t>
      </w:r>
    </w:p>
    <w:p w14:paraId="0AAF3D67" w14:textId="77777777" w:rsidR="008C7619" w:rsidRDefault="008C7619" w:rsidP="004D3DC5"/>
    <w:p w14:paraId="0AAF3D69" w14:textId="77777777" w:rsidR="004D3DC5" w:rsidRPr="0042035C" w:rsidRDefault="004D3DC5" w:rsidP="004D3DC5">
      <w:pPr>
        <w:rPr>
          <w:b/>
        </w:rPr>
      </w:pPr>
      <w:r w:rsidRPr="0042035C">
        <w:rPr>
          <w:b/>
        </w:rPr>
        <w:t>2.- Datos de la obra a evaluar</w:t>
      </w:r>
    </w:p>
    <w:p w14:paraId="0AAF3D6A" w14:textId="77777777" w:rsidR="004D3DC5" w:rsidRDefault="004D3DC5" w:rsidP="004D3DC5">
      <w:r>
        <w:t>Título</w:t>
      </w:r>
    </w:p>
    <w:p w14:paraId="0AAF3D6B" w14:textId="77777777" w:rsidR="004D3DC5" w:rsidRDefault="004D3DC5" w:rsidP="004D3DC5">
      <w:r>
        <w:t>Área de conoci</w:t>
      </w:r>
      <w:r w:rsidR="00785A84">
        <w:t>m</w:t>
      </w:r>
      <w:r>
        <w:t>iento</w:t>
      </w:r>
    </w:p>
    <w:p w14:paraId="0AAF3D6C" w14:textId="77777777" w:rsidR="008C7619" w:rsidRDefault="008C7619" w:rsidP="004D3DC5"/>
    <w:p w14:paraId="0AAF3D6E" w14:textId="77777777" w:rsidR="004D3DC5" w:rsidRPr="0042035C" w:rsidRDefault="004D3DC5" w:rsidP="004D3DC5">
      <w:pPr>
        <w:rPr>
          <w:b/>
        </w:rPr>
      </w:pPr>
      <w:r w:rsidRPr="0042035C">
        <w:rPr>
          <w:b/>
        </w:rPr>
        <w:t>3.- Valoración global</w:t>
      </w:r>
    </w:p>
    <w:p w14:paraId="0AAF3D6F" w14:textId="77777777" w:rsidR="004D3DC5" w:rsidRDefault="007430AF" w:rsidP="004D3DC5">
      <w:sdt>
        <w:sdtPr>
          <w:id w:val="2069304358"/>
        </w:sdtPr>
        <w:sdtEndPr/>
        <w:sdtContent>
          <w:r w:rsidR="004D3DC5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Positiva sin cambios</w:t>
      </w:r>
    </w:p>
    <w:p w14:paraId="0AAF3D70" w14:textId="77777777" w:rsidR="004D3DC5" w:rsidRDefault="007430AF" w:rsidP="004D3DC5">
      <w:sdt>
        <w:sdtPr>
          <w:id w:val="1913189822"/>
        </w:sdtPr>
        <w:sdtEndPr/>
        <w:sdtContent>
          <w:r w:rsidR="004D3DC5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Negativa (no publicable)</w:t>
      </w:r>
    </w:p>
    <w:p w14:paraId="0AAF3D71" w14:textId="77777777" w:rsidR="004D3DC5" w:rsidRDefault="007430AF" w:rsidP="004D3DC5">
      <w:sdt>
        <w:sdtPr>
          <w:id w:val="-545368548"/>
        </w:sdtPr>
        <w:sdtEndPr/>
        <w:sdtContent>
          <w:r w:rsidR="004D3DC5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Publicable con correcciones menores</w:t>
      </w:r>
    </w:p>
    <w:p w14:paraId="0AAF3D72" w14:textId="77777777" w:rsidR="004D3DC5" w:rsidRDefault="007430AF" w:rsidP="004D3DC5">
      <w:sdt>
        <w:sdtPr>
          <w:id w:val="-1252659289"/>
        </w:sdtPr>
        <w:sdtEndPr/>
        <w:sdtContent>
          <w:r w:rsidR="004D3DC5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Publicable con correcciones importantes</w:t>
      </w:r>
    </w:p>
    <w:p w14:paraId="0AAF3D73" w14:textId="6277E1CD" w:rsidR="004D3DC5" w:rsidRPr="0042035C" w:rsidRDefault="004D3DC5" w:rsidP="004D3DC5">
      <w:pPr>
        <w:rPr>
          <w:i/>
        </w:rPr>
      </w:pPr>
      <w:r w:rsidRPr="0042035C">
        <w:rPr>
          <w:i/>
        </w:rPr>
        <w:t>Justificación</w:t>
      </w:r>
      <w:r w:rsidR="001C07D9">
        <w:rPr>
          <w:i/>
        </w:rPr>
        <w:t xml:space="preserve"> (imprescindible </w:t>
      </w:r>
      <w:r w:rsidR="002D00BE">
        <w:rPr>
          <w:i/>
        </w:rPr>
        <w:t>aportar argumentación</w:t>
      </w:r>
      <w:r w:rsidR="001C07D9">
        <w:rPr>
          <w:i/>
        </w:rPr>
        <w:t>)</w:t>
      </w:r>
      <w:r w:rsidRPr="0042035C">
        <w:rPr>
          <w:i/>
        </w:rPr>
        <w:t>:</w:t>
      </w:r>
    </w:p>
    <w:p w14:paraId="22709FC8" w14:textId="77777777" w:rsidR="003A7B5E" w:rsidRDefault="003A7B5E" w:rsidP="004D3DC5">
      <w:pPr>
        <w:rPr>
          <w:b/>
        </w:rPr>
      </w:pPr>
    </w:p>
    <w:p w14:paraId="5D0FB972" w14:textId="77777777" w:rsidR="00151A03" w:rsidRDefault="00151A03" w:rsidP="004D3DC5">
      <w:pPr>
        <w:rPr>
          <w:b/>
        </w:rPr>
      </w:pPr>
    </w:p>
    <w:p w14:paraId="1CCA875A" w14:textId="77777777" w:rsidR="00151A03" w:rsidRDefault="00151A03" w:rsidP="004D3DC5">
      <w:pPr>
        <w:rPr>
          <w:b/>
        </w:rPr>
      </w:pPr>
    </w:p>
    <w:p w14:paraId="34E964AB" w14:textId="77777777" w:rsidR="00151A03" w:rsidRDefault="00151A03" w:rsidP="004D3DC5">
      <w:pPr>
        <w:rPr>
          <w:b/>
        </w:rPr>
      </w:pPr>
    </w:p>
    <w:p w14:paraId="2315B4F9" w14:textId="77777777" w:rsidR="00151A03" w:rsidRDefault="00151A03">
      <w:pPr>
        <w:rPr>
          <w:b/>
        </w:rPr>
      </w:pPr>
      <w:r>
        <w:rPr>
          <w:b/>
        </w:rPr>
        <w:br w:type="page"/>
      </w:r>
    </w:p>
    <w:p w14:paraId="0AAF3D76" w14:textId="78C7C677" w:rsidR="004D3DC5" w:rsidRPr="0042035C" w:rsidRDefault="004D3DC5" w:rsidP="004D3DC5">
      <w:pPr>
        <w:rPr>
          <w:b/>
        </w:rPr>
      </w:pPr>
      <w:r w:rsidRPr="0042035C">
        <w:rPr>
          <w:b/>
        </w:rPr>
        <w:lastRenderedPageBreak/>
        <w:t>4.- Análisis crítico</w:t>
      </w:r>
    </w:p>
    <w:p w14:paraId="0AAF3D77" w14:textId="77777777" w:rsidR="004D3DC5" w:rsidRPr="00471E6E" w:rsidRDefault="004D3DC5" w:rsidP="004D3DC5">
      <w:pPr>
        <w:rPr>
          <w:b/>
          <w:bCs/>
        </w:rPr>
      </w:pPr>
      <w:r w:rsidRPr="00471E6E">
        <w:rPr>
          <w:b/>
          <w:bCs/>
        </w:rPr>
        <w:t>4.1.- Originalidad y oportunidad de la publicación</w:t>
      </w:r>
    </w:p>
    <w:p w14:paraId="0AAF3D78" w14:textId="77777777" w:rsidR="004D3DC5" w:rsidRDefault="007430AF" w:rsidP="004D3DC5">
      <w:sdt>
        <w:sdtPr>
          <w:id w:val="-508376316"/>
        </w:sdtPr>
        <w:sdtEndPr/>
        <w:sdtContent>
          <w:r w:rsidR="004D3DC5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</w:t>
      </w:r>
      <w:r w:rsidR="004D3DC5">
        <w:t>Se trata de una publicación novedosa</w:t>
      </w:r>
    </w:p>
    <w:p w14:paraId="0AAF3D79" w14:textId="77777777" w:rsidR="004D3DC5" w:rsidRDefault="007430AF" w:rsidP="004D3DC5">
      <w:sdt>
        <w:sdtPr>
          <w:id w:val="942039057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El tema tratado o el planteamiento del mismo es original</w:t>
      </w:r>
    </w:p>
    <w:p w14:paraId="0AAF3D7A" w14:textId="77777777" w:rsidR="004D3DC5" w:rsidRDefault="007430AF" w:rsidP="004D3DC5">
      <w:sdt>
        <w:sdtPr>
          <w:id w:val="-1273231391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</w:t>
      </w:r>
      <w:r w:rsidR="004D3DC5">
        <w:t>Llena un vacío científico</w:t>
      </w:r>
    </w:p>
    <w:p w14:paraId="0AAF3D7B" w14:textId="77777777" w:rsidR="004D3DC5" w:rsidRDefault="007430AF" w:rsidP="004D3DC5">
      <w:sdt>
        <w:sdtPr>
          <w:id w:val="-1704311745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</w:t>
      </w:r>
      <w:r w:rsidR="004D3DC5">
        <w:t>Proporciona avances en su campo del conocimiento</w:t>
      </w:r>
    </w:p>
    <w:p w14:paraId="0AAF3D7C" w14:textId="77777777" w:rsidR="004D3DC5" w:rsidRDefault="007430AF" w:rsidP="004D3DC5">
      <w:sdt>
        <w:sdtPr>
          <w:id w:val="1978804511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</w:t>
      </w:r>
      <w:r w:rsidR="004D3DC5">
        <w:t>Es divulgativo</w:t>
      </w:r>
    </w:p>
    <w:p w14:paraId="0AAF3D7D" w14:textId="77777777" w:rsidR="004D3DC5" w:rsidRDefault="007430AF" w:rsidP="004D3DC5">
      <w:sdt>
        <w:sdtPr>
          <w:id w:val="-708727540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</w:t>
      </w:r>
      <w:r w:rsidR="004D3DC5">
        <w:t>Tiene un enfoque didáctico</w:t>
      </w:r>
    </w:p>
    <w:p w14:paraId="0AAF3D7E" w14:textId="77777777" w:rsidR="004D3DC5" w:rsidRDefault="007430AF" w:rsidP="004D3DC5">
      <w:sdt>
        <w:sdtPr>
          <w:id w:val="-102504911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</w:t>
      </w:r>
      <w:r w:rsidR="004D3DC5">
        <w:t>Carece de interés</w:t>
      </w:r>
    </w:p>
    <w:p w14:paraId="0AAF3D7F" w14:textId="4E905C8A" w:rsidR="004D3DC5" w:rsidRPr="0042035C" w:rsidRDefault="002D00BE" w:rsidP="004D3DC5">
      <w:pPr>
        <w:rPr>
          <w:i/>
        </w:rPr>
      </w:pPr>
      <w:r w:rsidRPr="0042035C">
        <w:rPr>
          <w:i/>
        </w:rPr>
        <w:t>Justificación</w:t>
      </w:r>
      <w:r>
        <w:rPr>
          <w:i/>
        </w:rPr>
        <w:t xml:space="preserve"> (imprescindible aportar argumentación)</w:t>
      </w:r>
      <w:r w:rsidR="00151A03">
        <w:rPr>
          <w:i/>
        </w:rPr>
        <w:t>. En el caso de obras colectivas, indique además si esta valoración es aplicable a todos los capítulos o realice las matizaciones que considere oportunas</w:t>
      </w:r>
      <w:r w:rsidR="004D3DC5" w:rsidRPr="0042035C">
        <w:rPr>
          <w:i/>
        </w:rPr>
        <w:t>:</w:t>
      </w:r>
    </w:p>
    <w:p w14:paraId="0AAF3D80" w14:textId="77777777" w:rsidR="004D3DC5" w:rsidRDefault="004D3DC5" w:rsidP="004D3DC5"/>
    <w:p w14:paraId="0AAF3D82" w14:textId="2C27B4B4" w:rsidR="00BA2D9E" w:rsidRPr="0042035C" w:rsidRDefault="004D3DC5" w:rsidP="004D3DC5">
      <w:pPr>
        <w:rPr>
          <w:b/>
        </w:rPr>
      </w:pPr>
      <w:r w:rsidRPr="0042035C">
        <w:rPr>
          <w:b/>
        </w:rPr>
        <w:t>4.2.- Público</w:t>
      </w:r>
      <w:r w:rsidR="0028705C">
        <w:rPr>
          <w:b/>
        </w:rPr>
        <w:t xml:space="preserve"> objetivo.</w:t>
      </w:r>
    </w:p>
    <w:p w14:paraId="0AAF3D83" w14:textId="77777777" w:rsidR="004D3DC5" w:rsidRDefault="007430AF" w:rsidP="004D3DC5">
      <w:sdt>
        <w:sdtPr>
          <w:id w:val="1105615840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Especialista en la materia</w:t>
      </w:r>
    </w:p>
    <w:p w14:paraId="0AAF3D84" w14:textId="1FEA74E7" w:rsidR="004D3DC5" w:rsidRDefault="007430AF" w:rsidP="004D3DC5">
      <w:sdt>
        <w:sdtPr>
          <w:id w:val="-249345958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</w:t>
      </w:r>
      <w:r w:rsidR="0028705C">
        <w:t xml:space="preserve">Público </w:t>
      </w:r>
      <w:r w:rsidR="00E16248">
        <w:t>u</w:t>
      </w:r>
      <w:r w:rsidR="004D3DC5">
        <w:t>niversitario en general</w:t>
      </w:r>
    </w:p>
    <w:p w14:paraId="0AAF3D85" w14:textId="77777777" w:rsidR="004D3DC5" w:rsidRDefault="007430AF" w:rsidP="004D3DC5">
      <w:sdt>
        <w:sdtPr>
          <w:id w:val="-376930242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Alumnado</w:t>
      </w:r>
    </w:p>
    <w:p w14:paraId="0AAF3D86" w14:textId="77777777" w:rsidR="004D3DC5" w:rsidRDefault="007430AF" w:rsidP="004D3DC5">
      <w:sdt>
        <w:sdtPr>
          <w:id w:val="798119044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Público generalista</w:t>
      </w:r>
    </w:p>
    <w:p w14:paraId="0AAF3D88" w14:textId="77777777" w:rsidR="004D3DC5" w:rsidRDefault="004D3DC5" w:rsidP="004D3DC5"/>
    <w:p w14:paraId="0AAF3D8A" w14:textId="0A4C3091" w:rsidR="004D3DC5" w:rsidRPr="0042035C" w:rsidRDefault="004D3DC5" w:rsidP="004D3DC5">
      <w:pPr>
        <w:rPr>
          <w:b/>
        </w:rPr>
      </w:pPr>
      <w:r w:rsidRPr="0042035C">
        <w:rPr>
          <w:b/>
        </w:rPr>
        <w:t>4.3.- Presentación</w:t>
      </w:r>
      <w:r w:rsidR="0028705C">
        <w:rPr>
          <w:b/>
        </w:rPr>
        <w:t>.</w:t>
      </w:r>
    </w:p>
    <w:p w14:paraId="0AAF3D8B" w14:textId="77777777" w:rsidR="004D3DC5" w:rsidRDefault="007430AF" w:rsidP="004D3DC5">
      <w:sdt>
        <w:sdtPr>
          <w:id w:val="-1271618761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 El título refleja adecuadamente el contenido de la obra</w:t>
      </w:r>
    </w:p>
    <w:p w14:paraId="0AAF3D8C" w14:textId="77777777" w:rsidR="004D3DC5" w:rsidRDefault="007430AF" w:rsidP="004D3DC5">
      <w:sdt>
        <w:sdtPr>
          <w:id w:val="-396125550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 La redacción es clara </w:t>
      </w:r>
    </w:p>
    <w:p w14:paraId="0AAF3D8D" w14:textId="77777777" w:rsidR="004D3DC5" w:rsidRDefault="007430AF" w:rsidP="004D3DC5">
      <w:sdt>
        <w:sdtPr>
          <w:id w:val="979119917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 El registro de lenguaje es adecuado y se utiliza la terminología adecuada</w:t>
      </w:r>
    </w:p>
    <w:p w14:paraId="0AAF3D8E" w14:textId="0D6CE0D2" w:rsidR="004D3DC5" w:rsidRDefault="007430AF" w:rsidP="004D3DC5">
      <w:sdt>
        <w:sdtPr>
          <w:id w:val="350622178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 La estructura del </w:t>
      </w:r>
      <w:r w:rsidR="00AD0D6C">
        <w:t>libro</w:t>
      </w:r>
      <w:r w:rsidR="004D3DC5">
        <w:t xml:space="preserve"> es adecuada y coherente</w:t>
      </w:r>
    </w:p>
    <w:p w14:paraId="0AAF3D8F" w14:textId="77777777" w:rsidR="004D3DC5" w:rsidRDefault="007430AF" w:rsidP="004D3DC5">
      <w:sdt>
        <w:sdtPr>
          <w:id w:val="1527606185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 La extensión de la obra es adecuada</w:t>
      </w:r>
    </w:p>
    <w:p w14:paraId="5E235698" w14:textId="77777777" w:rsidR="00151A03" w:rsidRPr="0042035C" w:rsidRDefault="004D3DC5" w:rsidP="00151A03">
      <w:pPr>
        <w:rPr>
          <w:i/>
        </w:rPr>
      </w:pPr>
      <w:r w:rsidRPr="0042035C">
        <w:rPr>
          <w:i/>
        </w:rPr>
        <w:t>Justificación</w:t>
      </w:r>
      <w:r w:rsidR="008E2606">
        <w:rPr>
          <w:i/>
        </w:rPr>
        <w:t xml:space="preserve"> (opcional).</w:t>
      </w:r>
      <w:r w:rsidR="00151A03">
        <w:rPr>
          <w:i/>
        </w:rPr>
        <w:t xml:space="preserve"> En el caso de obras colectivas, es imprescindible que indique si esta valoración es aplicable a todos los capítulos o realice las matizaciones que considere oportunas</w:t>
      </w:r>
      <w:r w:rsidR="00151A03" w:rsidRPr="0042035C">
        <w:rPr>
          <w:i/>
        </w:rPr>
        <w:t>:</w:t>
      </w:r>
    </w:p>
    <w:p w14:paraId="0AAF3D90" w14:textId="133AF8B2" w:rsidR="004D3DC5" w:rsidRDefault="004D3DC5" w:rsidP="004D3DC5">
      <w:pPr>
        <w:rPr>
          <w:i/>
        </w:rPr>
      </w:pPr>
    </w:p>
    <w:p w14:paraId="2A72D668" w14:textId="77777777" w:rsidR="00471E6E" w:rsidRDefault="00471E6E" w:rsidP="004D3DC5">
      <w:pPr>
        <w:rPr>
          <w:i/>
        </w:rPr>
      </w:pPr>
    </w:p>
    <w:p w14:paraId="7226A96C" w14:textId="77777777" w:rsidR="00471E6E" w:rsidRDefault="00471E6E" w:rsidP="004D3DC5">
      <w:pPr>
        <w:rPr>
          <w:i/>
        </w:rPr>
      </w:pPr>
    </w:p>
    <w:p w14:paraId="0C80B679" w14:textId="77777777" w:rsidR="00471E6E" w:rsidRPr="0042035C" w:rsidRDefault="00471E6E" w:rsidP="004D3DC5">
      <w:pPr>
        <w:rPr>
          <w:i/>
        </w:rPr>
      </w:pPr>
    </w:p>
    <w:p w14:paraId="0AAF3D93" w14:textId="77777777" w:rsidR="004D3DC5" w:rsidRPr="0042035C" w:rsidRDefault="004D3DC5" w:rsidP="004D3DC5">
      <w:pPr>
        <w:rPr>
          <w:b/>
        </w:rPr>
      </w:pPr>
      <w:r w:rsidRPr="0042035C">
        <w:rPr>
          <w:b/>
        </w:rPr>
        <w:lastRenderedPageBreak/>
        <w:t>4.4.- Metodología</w:t>
      </w:r>
    </w:p>
    <w:p w14:paraId="0AAF3D94" w14:textId="77777777" w:rsidR="004D3DC5" w:rsidRDefault="007430AF" w:rsidP="004D3DC5">
      <w:sdt>
        <w:sdtPr>
          <w:id w:val="-1909459274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</w:t>
      </w:r>
      <w:r w:rsidR="005718CA">
        <w:t>A</w:t>
      </w:r>
      <w:r w:rsidR="004D3DC5">
        <w:t>decuada al objeto de estudio</w:t>
      </w:r>
    </w:p>
    <w:p w14:paraId="0AAF3D95" w14:textId="77777777" w:rsidR="004D3DC5" w:rsidRDefault="007430AF" w:rsidP="004D3DC5">
      <w:sdt>
        <w:sdtPr>
          <w:id w:val="591513267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D3DC5">
        <w:t xml:space="preserve">  </w:t>
      </w:r>
      <w:r w:rsidR="005718CA">
        <w:t>C</w:t>
      </w:r>
      <w:r w:rsidR="004D3DC5">
        <w:t>onfusa</w:t>
      </w:r>
    </w:p>
    <w:p w14:paraId="0AAF3D96" w14:textId="77777777" w:rsidR="005718CA" w:rsidRDefault="007430AF" w:rsidP="004D3DC5">
      <w:sdt>
        <w:sdtPr>
          <w:id w:val="515885906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Anticuada</w:t>
      </w:r>
    </w:p>
    <w:p w14:paraId="0AAF3D97" w14:textId="77777777" w:rsidR="005718CA" w:rsidRDefault="007430AF" w:rsidP="004D3DC5">
      <w:sdt>
        <w:sdtPr>
          <w:id w:val="-2133696442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Innovadora</w:t>
      </w:r>
    </w:p>
    <w:p w14:paraId="0AAF3D98" w14:textId="77777777" w:rsidR="005718CA" w:rsidRDefault="007430AF" w:rsidP="004D3DC5">
      <w:sdt>
        <w:sdtPr>
          <w:id w:val="-1573653962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Se aporta información suficiente sobre el proceso seguido</w:t>
      </w:r>
    </w:p>
    <w:p w14:paraId="0AAF3D99" w14:textId="631B740B" w:rsidR="005718CA" w:rsidRDefault="005718CA" w:rsidP="00151A03">
      <w:pPr>
        <w:rPr>
          <w:i/>
        </w:rPr>
      </w:pPr>
      <w:r w:rsidRPr="0042035C">
        <w:rPr>
          <w:i/>
        </w:rPr>
        <w:t>Justificación</w:t>
      </w:r>
      <w:r w:rsidR="008E2606">
        <w:rPr>
          <w:i/>
        </w:rPr>
        <w:t xml:space="preserve"> (opcional)</w:t>
      </w:r>
      <w:r w:rsidR="00151A03">
        <w:rPr>
          <w:i/>
        </w:rPr>
        <w:t xml:space="preserve">. </w:t>
      </w:r>
      <w:r w:rsidR="00151A03" w:rsidRPr="00151A03">
        <w:rPr>
          <w:i/>
        </w:rPr>
        <w:t>En el caso de obras colectivas, es imprescindible que indique si esta valoración es aplicable a todos los capítulos</w:t>
      </w:r>
      <w:r w:rsidR="00151A03">
        <w:rPr>
          <w:i/>
        </w:rPr>
        <w:t>:</w:t>
      </w:r>
    </w:p>
    <w:p w14:paraId="0AAF3D9A" w14:textId="77777777" w:rsidR="005718CA" w:rsidRDefault="005718CA" w:rsidP="004D3DC5"/>
    <w:p w14:paraId="0AAF3D9B" w14:textId="77777777" w:rsidR="005718CA" w:rsidRPr="0042035C" w:rsidRDefault="005718CA" w:rsidP="004D3DC5">
      <w:pPr>
        <w:rPr>
          <w:b/>
        </w:rPr>
      </w:pPr>
      <w:r w:rsidRPr="0042035C">
        <w:rPr>
          <w:b/>
        </w:rPr>
        <w:t>4.5.- Fuentes y bibliografía</w:t>
      </w:r>
    </w:p>
    <w:p w14:paraId="0AAF3D9C" w14:textId="77777777" w:rsidR="005718CA" w:rsidRDefault="007430AF" w:rsidP="004D3DC5">
      <w:sdt>
        <w:sdtPr>
          <w:id w:val="1959753896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Actualizada</w:t>
      </w:r>
    </w:p>
    <w:p w14:paraId="0AAF3D9D" w14:textId="77777777" w:rsidR="005718CA" w:rsidRDefault="007430AF" w:rsidP="004D3DC5">
      <w:sdt>
        <w:sdtPr>
          <w:id w:val="558140676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Anticuada   </w:t>
      </w:r>
    </w:p>
    <w:p w14:paraId="0AAF3D9E" w14:textId="77777777" w:rsidR="005718CA" w:rsidRDefault="007430AF" w:rsidP="004D3DC5">
      <w:sdt>
        <w:sdtPr>
          <w:id w:val="1080098288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Completa</w:t>
      </w:r>
    </w:p>
    <w:p w14:paraId="0AAF3D9F" w14:textId="77777777" w:rsidR="005718CA" w:rsidRDefault="005718CA" w:rsidP="004D3DC5">
      <w:r>
        <w:t xml:space="preserve"> </w:t>
      </w:r>
      <w:sdt>
        <w:sdtPr>
          <w:id w:val="1557892573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Incompleta</w:t>
      </w:r>
    </w:p>
    <w:p w14:paraId="0AAF3DA0" w14:textId="77777777" w:rsidR="005718CA" w:rsidRDefault="007430AF" w:rsidP="004D3DC5">
      <w:sdt>
        <w:sdtPr>
          <w:id w:val="-1155447609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Deficiente</w:t>
      </w:r>
    </w:p>
    <w:p w14:paraId="0AAF3DA1" w14:textId="77777777" w:rsidR="005718CA" w:rsidRDefault="007430AF" w:rsidP="004D3DC5">
      <w:sdt>
        <w:sdtPr>
          <w:id w:val="-481075270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Representativa</w:t>
      </w:r>
    </w:p>
    <w:p w14:paraId="4025B884" w14:textId="458F7E2C" w:rsidR="0049094E" w:rsidRPr="0042035C" w:rsidRDefault="005718CA" w:rsidP="004D3DC5">
      <w:pPr>
        <w:rPr>
          <w:i/>
        </w:rPr>
      </w:pPr>
      <w:r w:rsidRPr="0042035C">
        <w:rPr>
          <w:i/>
        </w:rPr>
        <w:t>Justificación</w:t>
      </w:r>
      <w:r w:rsidR="008E2606">
        <w:rPr>
          <w:i/>
        </w:rPr>
        <w:t xml:space="preserve"> (opcional)</w:t>
      </w:r>
      <w:r w:rsidR="0049094E">
        <w:rPr>
          <w:i/>
        </w:rPr>
        <w:t>. En el caso de obras colectivas, indique si esta valoración es aplicable a todos los capítulos.</w:t>
      </w:r>
    </w:p>
    <w:p w14:paraId="0AAF3DA4" w14:textId="77777777" w:rsidR="005718CA" w:rsidRDefault="005718CA" w:rsidP="004D3DC5"/>
    <w:p w14:paraId="0AAF3DA5" w14:textId="77777777" w:rsidR="005718CA" w:rsidRPr="0042035C" w:rsidRDefault="005718CA" w:rsidP="004D3DC5">
      <w:pPr>
        <w:rPr>
          <w:b/>
        </w:rPr>
      </w:pPr>
      <w:r w:rsidRPr="0042035C">
        <w:rPr>
          <w:b/>
        </w:rPr>
        <w:t>4.6.- Tablas, gráficos e imágenes</w:t>
      </w:r>
    </w:p>
    <w:p w14:paraId="0AAF3DA6" w14:textId="77777777" w:rsidR="005718CA" w:rsidRDefault="007430AF" w:rsidP="004D3DC5">
      <w:sdt>
        <w:sdtPr>
          <w:id w:val="-1272938065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Contiene tablas, gráficos e imágenes necesarios</w:t>
      </w:r>
    </w:p>
    <w:p w14:paraId="0AAF3DA7" w14:textId="77777777" w:rsidR="005718CA" w:rsidRDefault="007430AF" w:rsidP="004D3DC5">
      <w:sdt>
        <w:sdtPr>
          <w:id w:val="1719396144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Contiene tablas, gráficos o imágenes innecesarios</w:t>
      </w:r>
    </w:p>
    <w:p w14:paraId="0AAF3DA8" w14:textId="77777777" w:rsidR="005718CA" w:rsidRDefault="007430AF" w:rsidP="004D3DC5">
      <w:sdt>
        <w:sdtPr>
          <w:id w:val="-1981599786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Ausencia de tablas, gráficos o imágenes</w:t>
      </w:r>
    </w:p>
    <w:p w14:paraId="0AAF3DA9" w14:textId="77777777" w:rsidR="005718CA" w:rsidRDefault="007430AF" w:rsidP="004D3DC5">
      <w:sdt>
        <w:sdtPr>
          <w:id w:val="1798876620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Faltan tablas, gráficos o imágenes</w:t>
      </w:r>
    </w:p>
    <w:p w14:paraId="0AAF3DAA" w14:textId="77777777" w:rsidR="005718CA" w:rsidRDefault="007430AF" w:rsidP="005718CA">
      <w:sdt>
        <w:sdtPr>
          <w:id w:val="-1108961848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Las tablas, gráficos e imágenes están correctamente elaboradas (presentación, fuente,      denominación, numeración….)</w:t>
      </w:r>
    </w:p>
    <w:p w14:paraId="0AAF3DAB" w14:textId="5D91836C" w:rsidR="005718CA" w:rsidRDefault="007430AF" w:rsidP="005718CA">
      <w:sdt>
        <w:sdtPr>
          <w:id w:val="-2039118156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Se detectan problemas de derechos de propiedad intelectual en los gráficos o imágenes</w:t>
      </w:r>
      <w:r w:rsidR="00C20FB4">
        <w:t>.</w:t>
      </w:r>
    </w:p>
    <w:p w14:paraId="0AAF3DAC" w14:textId="77777777" w:rsidR="005718CA" w:rsidRDefault="005718CA" w:rsidP="005718CA">
      <w:pPr>
        <w:rPr>
          <w:i/>
        </w:rPr>
      </w:pPr>
      <w:r w:rsidRPr="0042035C">
        <w:rPr>
          <w:i/>
        </w:rPr>
        <w:t>Justificación</w:t>
      </w:r>
    </w:p>
    <w:p w14:paraId="04B295E9" w14:textId="77777777" w:rsidR="009C2BB7" w:rsidRDefault="009C2BB7" w:rsidP="005718CA">
      <w:pPr>
        <w:rPr>
          <w:i/>
        </w:rPr>
      </w:pPr>
    </w:p>
    <w:p w14:paraId="3F5D61B2" w14:textId="77777777" w:rsidR="009C2BB7" w:rsidRDefault="009C2BB7" w:rsidP="005718CA">
      <w:pPr>
        <w:rPr>
          <w:i/>
        </w:rPr>
      </w:pPr>
    </w:p>
    <w:p w14:paraId="630C630A" w14:textId="77777777" w:rsidR="009C2BB7" w:rsidRDefault="009C2BB7" w:rsidP="005718CA">
      <w:pPr>
        <w:rPr>
          <w:i/>
        </w:rPr>
      </w:pPr>
    </w:p>
    <w:p w14:paraId="582AFA51" w14:textId="77777777" w:rsidR="009C2BB7" w:rsidRPr="0042035C" w:rsidRDefault="009C2BB7" w:rsidP="005718CA">
      <w:pPr>
        <w:rPr>
          <w:i/>
        </w:rPr>
      </w:pPr>
    </w:p>
    <w:p w14:paraId="0AAF3DB0" w14:textId="77777777" w:rsidR="005718CA" w:rsidRPr="0042035C" w:rsidRDefault="005718CA" w:rsidP="005718CA">
      <w:pPr>
        <w:rPr>
          <w:b/>
        </w:rPr>
      </w:pPr>
      <w:r w:rsidRPr="0042035C">
        <w:rPr>
          <w:b/>
        </w:rPr>
        <w:lastRenderedPageBreak/>
        <w:t>4.7.- Resultados</w:t>
      </w:r>
    </w:p>
    <w:p w14:paraId="0AAF3DB1" w14:textId="77777777" w:rsidR="005718CA" w:rsidRDefault="007430AF" w:rsidP="005718CA">
      <w:sdt>
        <w:sdtPr>
          <w:id w:val="186338399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5718CA">
        <w:t xml:space="preserve">   </w:t>
      </w:r>
      <w:r w:rsidR="0042035C">
        <w:t>Contiene conclusiones relevantes adecuadas a los objetivos</w:t>
      </w:r>
    </w:p>
    <w:p w14:paraId="0AAF3DB2" w14:textId="77777777" w:rsidR="0042035C" w:rsidRDefault="007430AF" w:rsidP="005718CA">
      <w:sdt>
        <w:sdtPr>
          <w:id w:val="896939419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 Carece de conclusiones y/o resultados del estudio</w:t>
      </w:r>
    </w:p>
    <w:p w14:paraId="0AAF3DB3" w14:textId="77777777" w:rsidR="0042035C" w:rsidRDefault="007430AF" w:rsidP="005718CA">
      <w:sdt>
        <w:sdtPr>
          <w:id w:val="-836686087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 Las conclusiones carecen de interés o no son adecuadas a los objetivos </w:t>
      </w:r>
    </w:p>
    <w:p w14:paraId="0AAF3DB4" w14:textId="77777777" w:rsidR="0042035C" w:rsidRDefault="007430AF" w:rsidP="005718CA">
      <w:sdt>
        <w:sdtPr>
          <w:id w:val="1182628185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 Las conclusiones son rigurosas y precisas</w:t>
      </w:r>
    </w:p>
    <w:p w14:paraId="0AAF3DB5" w14:textId="77777777" w:rsidR="0042035C" w:rsidRDefault="007430AF" w:rsidP="005718CA">
      <w:sdt>
        <w:sdtPr>
          <w:id w:val="-1587221742"/>
        </w:sdtPr>
        <w:sdtEndPr/>
        <w:sdtContent>
          <w:r w:rsidR="0042035C">
            <w:rPr>
              <w:rFonts w:ascii="MS Gothic" w:eastAsia="MS Gothic" w:hAnsi="MS Gothic" w:hint="eastAsia"/>
            </w:rPr>
            <w:t>☐</w:t>
          </w:r>
        </w:sdtContent>
      </w:sdt>
      <w:r w:rsidR="0042035C">
        <w:t xml:space="preserve">   Las conclusiones son vagas, imprecisas o inexactas</w:t>
      </w:r>
    </w:p>
    <w:p w14:paraId="1A2285DA" w14:textId="4CA4CE22" w:rsidR="00C20FB4" w:rsidRPr="0042035C" w:rsidRDefault="0042035C" w:rsidP="00C20FB4">
      <w:pPr>
        <w:rPr>
          <w:i/>
        </w:rPr>
      </w:pPr>
      <w:r w:rsidRPr="0042035C">
        <w:rPr>
          <w:i/>
        </w:rPr>
        <w:t>Justificación</w:t>
      </w:r>
      <w:r w:rsidR="00C20FB4">
        <w:rPr>
          <w:i/>
        </w:rPr>
        <w:t xml:space="preserve"> (imprescindible aportar argumentación)</w:t>
      </w:r>
      <w:r w:rsidR="00C20FB4" w:rsidRPr="0042035C">
        <w:rPr>
          <w:i/>
        </w:rPr>
        <w:t>:</w:t>
      </w:r>
    </w:p>
    <w:p w14:paraId="0AAF3DB6" w14:textId="3975C207" w:rsidR="0042035C" w:rsidRPr="0042035C" w:rsidRDefault="0042035C" w:rsidP="005718CA">
      <w:pPr>
        <w:rPr>
          <w:i/>
        </w:rPr>
      </w:pPr>
    </w:p>
    <w:p w14:paraId="0AAF3DB7" w14:textId="77777777" w:rsidR="0042035C" w:rsidRDefault="0042035C" w:rsidP="005718CA"/>
    <w:p w14:paraId="2F08F762" w14:textId="77777777" w:rsidR="0049094E" w:rsidRDefault="0049094E" w:rsidP="0049094E"/>
    <w:p w14:paraId="060739F4" w14:textId="467E98F4" w:rsidR="0049094E" w:rsidRDefault="0049094E" w:rsidP="0049094E">
      <w:pPr>
        <w:rPr>
          <w:b/>
        </w:rPr>
      </w:pPr>
      <w:r>
        <w:rPr>
          <w:b/>
        </w:rPr>
        <w:t>5</w:t>
      </w:r>
      <w:r w:rsidRPr="0042035C">
        <w:rPr>
          <w:b/>
        </w:rPr>
        <w:t xml:space="preserve">.- </w:t>
      </w:r>
      <w:r>
        <w:rPr>
          <w:b/>
        </w:rPr>
        <w:t>En el caso de obras colectivas</w:t>
      </w:r>
      <w:r w:rsidR="00151A03">
        <w:rPr>
          <w:b/>
        </w:rPr>
        <w:t xml:space="preserve"> realizar las consideraciones necesarias para la correcta individualización de los capítulos que conforman la obra:</w:t>
      </w:r>
    </w:p>
    <w:p w14:paraId="01BEAAE0" w14:textId="0AAE1757" w:rsidR="00151A03" w:rsidRDefault="00151A03" w:rsidP="0049094E">
      <w:pPr>
        <w:rPr>
          <w:b/>
        </w:rPr>
      </w:pPr>
    </w:p>
    <w:p w14:paraId="0AAF3DB8" w14:textId="77777777" w:rsidR="0042035C" w:rsidRDefault="0042035C" w:rsidP="005718CA"/>
    <w:p w14:paraId="0AAF3DB9" w14:textId="77777777" w:rsidR="0042035C" w:rsidRDefault="0042035C" w:rsidP="005718CA"/>
    <w:p w14:paraId="0AAF3DC0" w14:textId="13D24DB8" w:rsidR="0042035C" w:rsidRDefault="0042035C" w:rsidP="005718CA"/>
    <w:p w14:paraId="05FC4F35" w14:textId="3B77630B" w:rsidR="00151A03" w:rsidRDefault="00151A03" w:rsidP="005718CA"/>
    <w:p w14:paraId="6E1F7F13" w14:textId="77777777" w:rsidR="00151A03" w:rsidRDefault="00151A03" w:rsidP="005718CA"/>
    <w:p w14:paraId="0AAF3DC1" w14:textId="424E20C2" w:rsidR="0042035C" w:rsidRDefault="00151A03" w:rsidP="005718CA">
      <w:pPr>
        <w:rPr>
          <w:b/>
        </w:rPr>
      </w:pPr>
      <w:r>
        <w:rPr>
          <w:b/>
        </w:rPr>
        <w:t>6</w:t>
      </w:r>
      <w:r w:rsidR="0042035C" w:rsidRPr="0042035C">
        <w:rPr>
          <w:b/>
        </w:rPr>
        <w:t>.- Valoración general para el autor</w:t>
      </w:r>
      <w:r w:rsidR="0085237B">
        <w:rPr>
          <w:b/>
        </w:rPr>
        <w:t>.</w:t>
      </w:r>
      <w:r w:rsidR="00661EC4">
        <w:rPr>
          <w:b/>
        </w:rPr>
        <w:t xml:space="preserve"> </w:t>
      </w:r>
    </w:p>
    <w:p w14:paraId="68AC3723" w14:textId="77777777" w:rsidR="00661EC4" w:rsidRDefault="00661EC4" w:rsidP="005718CA">
      <w:pPr>
        <w:rPr>
          <w:b/>
        </w:rPr>
      </w:pPr>
    </w:p>
    <w:p w14:paraId="65D93002" w14:textId="4A4B82E0" w:rsidR="00661EC4" w:rsidRDefault="00661EC4" w:rsidP="005718CA">
      <w:pPr>
        <w:rPr>
          <w:b/>
        </w:rPr>
      </w:pPr>
    </w:p>
    <w:p w14:paraId="4DE8A164" w14:textId="7084673F" w:rsidR="00151A03" w:rsidRDefault="00151A03" w:rsidP="005718CA">
      <w:pPr>
        <w:rPr>
          <w:b/>
        </w:rPr>
      </w:pPr>
    </w:p>
    <w:p w14:paraId="2279C7A3" w14:textId="34EC737C" w:rsidR="00151A03" w:rsidRDefault="00151A03" w:rsidP="005718CA">
      <w:pPr>
        <w:rPr>
          <w:b/>
        </w:rPr>
      </w:pPr>
    </w:p>
    <w:p w14:paraId="6E172985" w14:textId="09A0CC7B" w:rsidR="00151A03" w:rsidRDefault="00151A03" w:rsidP="005718CA">
      <w:pPr>
        <w:rPr>
          <w:b/>
        </w:rPr>
      </w:pPr>
    </w:p>
    <w:p w14:paraId="78D13337" w14:textId="0CA6CF74" w:rsidR="00151A03" w:rsidRDefault="00151A03" w:rsidP="005718CA">
      <w:pPr>
        <w:rPr>
          <w:b/>
        </w:rPr>
      </w:pPr>
    </w:p>
    <w:p w14:paraId="76713C07" w14:textId="77777777" w:rsidR="00151A03" w:rsidRDefault="00151A03" w:rsidP="005718CA">
      <w:pPr>
        <w:rPr>
          <w:b/>
        </w:rPr>
      </w:pPr>
    </w:p>
    <w:p w14:paraId="1541E4F9" w14:textId="77777777" w:rsidR="00661EC4" w:rsidRDefault="00661EC4" w:rsidP="005718CA">
      <w:pPr>
        <w:rPr>
          <w:b/>
        </w:rPr>
      </w:pPr>
    </w:p>
    <w:p w14:paraId="0AAF3DC4" w14:textId="71B61EF9" w:rsidR="004D3DC5" w:rsidRPr="00151A03" w:rsidRDefault="00661EC4" w:rsidP="004D3DC5">
      <w:pPr>
        <w:rPr>
          <w:b/>
        </w:rPr>
      </w:pPr>
      <w:r>
        <w:rPr>
          <w:b/>
        </w:rPr>
        <w:t>Firma:</w:t>
      </w:r>
    </w:p>
    <w:p w14:paraId="0AAF3DC5" w14:textId="77777777" w:rsidR="004D3DC5" w:rsidRDefault="004D3DC5" w:rsidP="004D3DC5"/>
    <w:sectPr w:rsidR="004D3DC5" w:rsidSect="008C7619"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DC5"/>
    <w:rsid w:val="00040A25"/>
    <w:rsid w:val="000828D5"/>
    <w:rsid w:val="00151A03"/>
    <w:rsid w:val="001C07D9"/>
    <w:rsid w:val="00225F46"/>
    <w:rsid w:val="0028705C"/>
    <w:rsid w:val="002D00BE"/>
    <w:rsid w:val="003A7B5E"/>
    <w:rsid w:val="0042035C"/>
    <w:rsid w:val="00471E6E"/>
    <w:rsid w:val="0049094E"/>
    <w:rsid w:val="004D3DC5"/>
    <w:rsid w:val="004F5220"/>
    <w:rsid w:val="005718CA"/>
    <w:rsid w:val="005D4AC9"/>
    <w:rsid w:val="00661EC4"/>
    <w:rsid w:val="007430AF"/>
    <w:rsid w:val="00785A84"/>
    <w:rsid w:val="0085237B"/>
    <w:rsid w:val="00860623"/>
    <w:rsid w:val="008C7619"/>
    <w:rsid w:val="008E2606"/>
    <w:rsid w:val="009C2BB7"/>
    <w:rsid w:val="00A253D9"/>
    <w:rsid w:val="00A52DC3"/>
    <w:rsid w:val="00AD0D6C"/>
    <w:rsid w:val="00BA2D9E"/>
    <w:rsid w:val="00BC4D51"/>
    <w:rsid w:val="00C01AB8"/>
    <w:rsid w:val="00C108D6"/>
    <w:rsid w:val="00C20FB4"/>
    <w:rsid w:val="00DA0C7F"/>
    <w:rsid w:val="00E16248"/>
    <w:rsid w:val="00E16BD7"/>
    <w:rsid w:val="00E8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3D5D"/>
  <w15:docId w15:val="{CDE6B485-042A-48B9-8500-8577603B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9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7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8" ma:contentTypeDescription="Create a new document." ma:contentTypeScope="" ma:versionID="1a393e149e3dd6070d1e25d9f98085a5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f74089fa900918daff6a674bbff408a2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4E7CC5-E022-48D7-AFBE-8B7961C44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5C634-9C0E-4C97-B929-8E765B9A6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A8356-5F0A-4A60-8D0B-4E4CB9C0858B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 GONZALEZ GONZALEZ</dc:creator>
  <cp:keywords/>
  <dc:description/>
  <cp:lastModifiedBy>Joaquín Corbacho</cp:lastModifiedBy>
  <cp:revision>7</cp:revision>
  <dcterms:created xsi:type="dcterms:W3CDTF">2024-06-14T17:32:00Z</dcterms:created>
  <dcterms:modified xsi:type="dcterms:W3CDTF">2024-07-05T11:01:00Z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MediaServiceImageTags">
    <vt:lpwstr/>
  </property>
</Properties>
</file>